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E9" w:rsidRPr="00FE07E9" w:rsidRDefault="00FE07E9" w:rsidP="00FE07E9">
      <w:pPr>
        <w:ind w:firstLine="709"/>
        <w:jc w:val="both"/>
        <w:rPr>
          <w:rFonts w:ascii="PT Astra Serif" w:hAnsi="PT Astra Serif"/>
          <w:color w:val="3A4651"/>
          <w:sz w:val="32"/>
          <w:szCs w:val="32"/>
          <w:highlight w:val="yellow"/>
          <w:shd w:val="clear" w:color="auto" w:fill="D0D3DC"/>
        </w:rPr>
      </w:pPr>
    </w:p>
    <w:p w:rsidR="00FE07E9" w:rsidRPr="00FE07E9" w:rsidRDefault="00FE07E9" w:rsidP="00FE07E9">
      <w:pPr>
        <w:ind w:firstLine="709"/>
        <w:jc w:val="center"/>
        <w:rPr>
          <w:rFonts w:ascii="PT Astra Serif" w:hAnsi="PT Astra Serif"/>
          <w:color w:val="3A4651"/>
          <w:sz w:val="32"/>
          <w:szCs w:val="32"/>
          <w:shd w:val="clear" w:color="auto" w:fill="D0D3DC"/>
        </w:rPr>
      </w:pPr>
      <w:r w:rsidRPr="00FE07E9">
        <w:rPr>
          <w:rFonts w:ascii="PT Astra Serif" w:hAnsi="PT Astra Serif"/>
          <w:color w:val="3A4651"/>
          <w:sz w:val="32"/>
          <w:szCs w:val="32"/>
          <w:shd w:val="clear" w:color="auto" w:fill="D0D3DC"/>
        </w:rPr>
        <w:t>Эпидемический сезон по гриппу и ОРВИ</w:t>
      </w:r>
    </w:p>
    <w:p w:rsidR="00FE07E9" w:rsidRPr="00FE07E9" w:rsidRDefault="00FE07E9" w:rsidP="00FE07E9">
      <w:pPr>
        <w:ind w:firstLine="709"/>
        <w:jc w:val="center"/>
        <w:rPr>
          <w:rFonts w:ascii="PT Astra Serif" w:hAnsi="PT Astra Serif"/>
          <w:color w:val="3A4651"/>
          <w:sz w:val="32"/>
          <w:szCs w:val="32"/>
          <w:shd w:val="clear" w:color="auto" w:fill="D0D3DC"/>
        </w:rPr>
      </w:pPr>
      <w:r w:rsidRPr="00FE07E9">
        <w:rPr>
          <w:rFonts w:ascii="PT Astra Serif" w:hAnsi="PT Astra Serif"/>
          <w:color w:val="3A4651"/>
          <w:sz w:val="32"/>
          <w:szCs w:val="32"/>
          <w:shd w:val="clear" w:color="auto" w:fill="D0D3DC"/>
        </w:rPr>
        <w:t>2020-2021 гг.</w:t>
      </w:r>
    </w:p>
    <w:p w:rsidR="00FE07E9" w:rsidRPr="00FE07E9" w:rsidRDefault="00FE07E9" w:rsidP="00FE07E9">
      <w:pPr>
        <w:ind w:firstLine="709"/>
        <w:jc w:val="both"/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</w:pPr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Ежегодно в осенне-зимний период активизируется циркуляция вирусов гриппа и других респираторных вирусов, передающихся от человека к человеку воздушно-капельным путем. Грипп и ОРВИ относятся к числу наиболее массовых инфекционных заболеваний, на их долю ежегодно приходится до 90-95% в структуре регистрируемой инфекционной заболеваемости. Грипп — острое инфекционное заболевание дыхательных путей, вызванное вирусом гриппа. </w:t>
      </w:r>
      <w:proofErr w:type="spell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Заражениегриппомпроисходит</w:t>
      </w:r>
      <w:proofErr w:type="spell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от больного человека, воздушно-капельным путем — с каплями слюны или мокроты при дыхании, разговоре или чихании. Также грипп передается воздушно-пылевым и контактно-бытовым путями — через грязные руки, предметы обихода.</w:t>
      </w:r>
    </w:p>
    <w:p w:rsidR="00FE07E9" w:rsidRPr="00FE07E9" w:rsidRDefault="00FE07E9" w:rsidP="00FE07E9">
      <w:pPr>
        <w:ind w:firstLine="709"/>
        <w:jc w:val="both"/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</w:pPr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Продолжительность инкубационного периода составляет от 4-12 часов до 3 суток. Среди основных симптомов гриппа — жар, температура 37,5–39</w:t>
      </w:r>
      <w:proofErr w:type="gram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°С</w:t>
      </w:r>
      <w:proofErr w:type="gram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, головная боль, боль в мышцах, суставах, озноб, усталость, кашель, боль и </w:t>
      </w:r>
      <w:proofErr w:type="spell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першение</w:t>
      </w:r>
      <w:proofErr w:type="spell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в горле. Возможно тяжёлое течение болезни из-за создания благоприятной среды для присоединения других инфекций и развития осложнений, вплоть до смертельных исходов. 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бронхит). Именно пневмония является причиной большинства смертельных исходов от гриппа. Осложнения со стороны верхних дыхательных путей и </w:t>
      </w:r>
      <w:proofErr w:type="spell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ЛОР-органов</w:t>
      </w:r>
      <w:proofErr w:type="spell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(отит, синусит, ринит, трахеит). Осложнения со стороны </w:t>
      </w:r>
      <w:proofErr w:type="spellStart"/>
      <w:proofErr w:type="gram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сердечно-сосудистой</w:t>
      </w:r>
      <w:proofErr w:type="spellEnd"/>
      <w:proofErr w:type="gram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системы (миокардит, перикардит). Осложнения со стороны нервной системы (менингит, </w:t>
      </w:r>
      <w:proofErr w:type="spell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менингоэнцефалит</w:t>
      </w:r>
      <w:proofErr w:type="spell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, энцефалит, невралгии, </w:t>
      </w:r>
      <w:proofErr w:type="spell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полирадикулоневриты</w:t>
      </w:r>
      <w:proofErr w:type="spell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). 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E07E9" w:rsidRPr="00FE07E9" w:rsidRDefault="00FE07E9" w:rsidP="00FE07E9">
      <w:pPr>
        <w:ind w:firstLine="709"/>
        <w:jc w:val="both"/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</w:pPr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В настоящее время одним из эффективных способов профилактики является вакцинация. Иммунизация против гриппа проводится перед началом эпидемического сезона, оптимальные сроки сентябрь-ноябрь, для того чтобы к началу эпидемического распространения инфекции у человека сформировался иммунный ответ на введенный препарат. После вакцинации антитела в организме привитого человека появляются через 12-15 дней. Вакцины против гриппа производятся на каждый сезон, в их состав входят актуальный штаммы вирусов гриппа, циркуляция которых прогнозируется ежегодно Всемирной Организацией здравоохранения. Современные вакцины против гриппа помимо формирования специфического иммунитета к определенным вирусам гриппа, повышают </w:t>
      </w:r>
      <w:proofErr w:type="gram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общую</w:t>
      </w:r>
      <w:proofErr w:type="gram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</w:t>
      </w:r>
      <w:proofErr w:type="spell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резистентность</w:t>
      </w:r>
      <w:proofErr w:type="spell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организма к другим респираторным вирусам. </w:t>
      </w:r>
      <w:proofErr w:type="gram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>Вакцинация против гриппа включена в Национальный календарь прививок Российской Федерации и рекомендуется всем группам населения, но особенно показана следующим: всем детям, начиная с 6 месяцев, студентам призывникам в Российскую армию беременным женщинам гражданам пенсионного возраста людям, имеющим хронические заболевания, лицам из групп профессионального риска — медицинским работникам, учителям, работникам сферы обслуживания и транспорта.</w:t>
      </w:r>
      <w:proofErr w:type="gram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Снизить риск заражения гриппом можно, придерживаясь практических рекомендаций по неспецифической профилактике. Прежде всего, необходимо вести здоровый образ жизни: чаще бывать на свежем воздухе, совершать прогулки, заниматься спортом, высыпаться, соблюдать сбалансированный рацион питания, закаляться.</w:t>
      </w:r>
    </w:p>
    <w:p w:rsidR="00D7772D" w:rsidRPr="00FE07E9" w:rsidRDefault="00FE07E9" w:rsidP="00FE07E9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В период подъема заболеваемости гриппом и острыми респираторными инфекциями необходимо выполнять следующие правила: следует избегать контактов с заболевшими людьми, стараться не посещать массовые мероприятия, особенно в закрытых помещениях, места массового скопления населения, использовать для защиты органов дыхания одноразовые медицинские маски; </w:t>
      </w:r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lastRenderedPageBreak/>
        <w:t>чаще мыть руки с мылом либо протирать их антибактериальными средствами или салфетками;</w:t>
      </w:r>
      <w:proofErr w:type="gramEnd"/>
      <w:r w:rsidRPr="00FE07E9">
        <w:rPr>
          <w:rFonts w:ascii="PT Astra Serif" w:hAnsi="PT Astra Serif"/>
          <w:color w:val="3A4651"/>
          <w:sz w:val="24"/>
          <w:szCs w:val="24"/>
          <w:highlight w:val="yellow"/>
          <w:shd w:val="clear" w:color="auto" w:fill="D0D3DC"/>
        </w:rPr>
        <w:t xml:space="preserve"> не дотрагиваться до глаз, рта и носа грязными руками; чаще проветривать помещения, проводить влажную уборку помещений с использованием дезинфицирующих средств. Также неспецифическая профилактика гриппа обеспечивается приемом специальных препаратов, таких как витамины. Наиболее широко следует использовать витамины C, A и группы B в возрастных дозировках.</w:t>
      </w:r>
    </w:p>
    <w:sectPr w:rsidR="00D7772D" w:rsidRPr="00FE07E9" w:rsidSect="00FE07E9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E07E9"/>
    <w:rsid w:val="00D7772D"/>
    <w:rsid w:val="00FE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3463</Characters>
  <Application>Microsoft Office Word</Application>
  <DocSecurity>0</DocSecurity>
  <Lines>28</Lines>
  <Paragraphs>8</Paragraphs>
  <ScaleCrop>false</ScaleCrop>
  <Company>HP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2021-09-16T07:00:00Z</dcterms:created>
  <dcterms:modified xsi:type="dcterms:W3CDTF">2021-09-16T07:10:00Z</dcterms:modified>
</cp:coreProperties>
</file>